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2E" w:rsidRPr="0068002C" w:rsidRDefault="00D95E2E" w:rsidP="00134726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60DF5" w:rsidRPr="00360DF5" w:rsidRDefault="00360DF5" w:rsidP="00360DF5">
      <w:pPr>
        <w:spacing w:after="0" w:line="240" w:lineRule="auto"/>
        <w:ind w:left="4395"/>
        <w:rPr>
          <w:rFonts w:ascii="Times New Roman" w:eastAsiaTheme="minorHAnsi" w:hAnsi="Times New Roman"/>
          <w:b/>
          <w:sz w:val="32"/>
          <w:szCs w:val="32"/>
          <w:lang w:val="uk-UA"/>
        </w:rPr>
      </w:pPr>
      <w:r w:rsidRPr="00360DF5">
        <w:rPr>
          <w:rFonts w:ascii="Times New Roman" w:eastAsiaTheme="minorHAnsi" w:hAnsi="Times New Roman"/>
          <w:b/>
          <w:sz w:val="32"/>
          <w:szCs w:val="32"/>
          <w:lang w:val="uk-UA"/>
        </w:rPr>
        <w:t>ЗАТВЕРДЖЕНО</w:t>
      </w:r>
    </w:p>
    <w:p w:rsidR="00360DF5" w:rsidRPr="00360DF5" w:rsidRDefault="00360DF5" w:rsidP="00360DF5">
      <w:pPr>
        <w:spacing w:after="0" w:line="240" w:lineRule="auto"/>
        <w:ind w:left="4395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360DF5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Рішенням кадрової комісії </w:t>
      </w:r>
    </w:p>
    <w:p w:rsidR="00360DF5" w:rsidRPr="00360DF5" w:rsidRDefault="00360DF5" w:rsidP="00360DF5">
      <w:pPr>
        <w:spacing w:after="0" w:line="240" w:lineRule="auto"/>
        <w:ind w:left="4395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360DF5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з добору на вакантні посади прокурорів </w:t>
      </w:r>
      <w:r w:rsidR="00361478">
        <w:rPr>
          <w:rFonts w:ascii="Times New Roman" w:eastAsiaTheme="minorHAnsi" w:hAnsi="Times New Roman"/>
          <w:b/>
          <w:sz w:val="28"/>
          <w:szCs w:val="28"/>
          <w:lang w:val="uk-UA"/>
        </w:rPr>
        <w:t>Херсонської</w:t>
      </w:r>
      <w:r w:rsidRPr="00360DF5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обласної прокуратури у порядку переведення до органу прокуратури вищого рівня</w:t>
      </w:r>
    </w:p>
    <w:p w:rsidR="00360DF5" w:rsidRPr="00360DF5" w:rsidRDefault="00360DF5" w:rsidP="00360DF5">
      <w:pPr>
        <w:spacing w:after="0" w:line="240" w:lineRule="auto"/>
        <w:ind w:left="4395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360DF5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«</w:t>
      </w:r>
      <w:r w:rsidR="00E177EC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  <w:r w:rsidR="00381302">
        <w:rPr>
          <w:rFonts w:ascii="Times New Roman" w:eastAsiaTheme="minorHAnsi" w:hAnsi="Times New Roman"/>
          <w:b/>
          <w:sz w:val="28"/>
          <w:szCs w:val="28"/>
          <w:lang w:val="uk-UA"/>
        </w:rPr>
        <w:t>0</w:t>
      </w:r>
      <w:r w:rsidR="00361478">
        <w:rPr>
          <w:rFonts w:ascii="Times New Roman" w:eastAsiaTheme="minorHAnsi" w:hAnsi="Times New Roman"/>
          <w:b/>
          <w:sz w:val="28"/>
          <w:szCs w:val="28"/>
          <w:lang w:val="uk-UA"/>
        </w:rPr>
        <w:t>8</w:t>
      </w:r>
      <w:r w:rsidR="00E177EC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  <w:r w:rsidRPr="00360DF5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» </w:t>
      </w:r>
      <w:r w:rsidR="00A14BD5">
        <w:rPr>
          <w:rFonts w:ascii="Times New Roman" w:eastAsiaTheme="minorHAnsi" w:hAnsi="Times New Roman"/>
          <w:b/>
          <w:sz w:val="28"/>
          <w:szCs w:val="28"/>
          <w:lang w:val="uk-UA"/>
        </w:rPr>
        <w:t>листопада</w:t>
      </w:r>
      <w:r w:rsidRPr="00360DF5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2021 року  </w:t>
      </w:r>
    </w:p>
    <w:p w:rsidR="00360DF5" w:rsidRDefault="00360DF5" w:rsidP="007759DC">
      <w:pPr>
        <w:spacing w:after="0" w:line="276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</w:pPr>
    </w:p>
    <w:p w:rsidR="00702D5B" w:rsidRDefault="00702D5B" w:rsidP="007759DC">
      <w:pPr>
        <w:spacing w:after="0" w:line="276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</w:pPr>
    </w:p>
    <w:p w:rsidR="00702D5B" w:rsidRDefault="00702D5B" w:rsidP="007759DC">
      <w:pPr>
        <w:spacing w:after="0" w:line="276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</w:pPr>
    </w:p>
    <w:p w:rsidR="007759DC" w:rsidRPr="007759DC" w:rsidRDefault="007759DC" w:rsidP="007759DC">
      <w:pPr>
        <w:spacing w:after="0" w:line="276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</w:pPr>
      <w:r w:rsidRPr="007759DC"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  <w:t>РЕЙТИНГ</w:t>
      </w:r>
    </w:p>
    <w:p w:rsidR="007759DC" w:rsidRPr="007759DC" w:rsidRDefault="007759DC" w:rsidP="007759DC">
      <w:pPr>
        <w:spacing w:after="0" w:line="276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  <w:r w:rsidRPr="007759DC"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  <w:t xml:space="preserve">кандидатів за результатами </w:t>
      </w:r>
    </w:p>
    <w:p w:rsidR="007759DC" w:rsidRPr="007759DC" w:rsidRDefault="008248A4" w:rsidP="007759DC">
      <w:pPr>
        <w:spacing w:after="0" w:line="276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  <w:t>проведення співбесіди з</w:t>
      </w:r>
      <w:r w:rsidR="007759DC" w:rsidRPr="007759DC"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  <w:t xml:space="preserve"> кандидат</w:t>
      </w:r>
      <w:r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  <w:t>ами</w:t>
      </w:r>
    </w:p>
    <w:p w:rsidR="007759DC" w:rsidRPr="007759DC" w:rsidRDefault="007759DC" w:rsidP="007759DC">
      <w:pPr>
        <w:spacing w:after="0" w:line="276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</w:pPr>
      <w:r w:rsidRPr="007759DC"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  <w:t xml:space="preserve">на вакантні посади прокурорів </w:t>
      </w:r>
      <w:r w:rsidR="00361478"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  <w:t>Херсонської</w:t>
      </w:r>
      <w:r w:rsidRPr="007759DC">
        <w:rPr>
          <w:rFonts w:ascii="Times New Roman" w:eastAsia="Times New Roman" w:hAnsi="Times New Roman" w:cstheme="minorBidi"/>
          <w:b/>
          <w:sz w:val="28"/>
          <w:szCs w:val="28"/>
          <w:lang w:val="uk-UA" w:eastAsia="ru-RU"/>
        </w:rPr>
        <w:t xml:space="preserve"> обласної прокуратури у порядку переведення до органу прокуратури вищого рівня</w:t>
      </w:r>
      <w:r w:rsidRPr="007759DC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 xml:space="preserve"> </w:t>
      </w:r>
    </w:p>
    <w:p w:rsidR="007759DC" w:rsidRPr="007759DC" w:rsidRDefault="007759DC" w:rsidP="007759D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</w:p>
    <w:tbl>
      <w:tblPr>
        <w:tblW w:w="94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5055"/>
        <w:gridCol w:w="3154"/>
      </w:tblGrid>
      <w:tr w:rsidR="00606B9E" w:rsidRPr="005E222D" w:rsidTr="008162A7">
        <w:trPr>
          <w:trHeight w:val="1002"/>
        </w:trPr>
        <w:tc>
          <w:tcPr>
            <w:tcW w:w="9463" w:type="dxa"/>
            <w:gridSpan w:val="3"/>
            <w:noWrap/>
            <w:vAlign w:val="center"/>
          </w:tcPr>
          <w:p w:rsidR="00606B9E" w:rsidRPr="002D52B7" w:rsidRDefault="00876D81" w:rsidP="00606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D52B7">
              <w:rPr>
                <w:rFonts w:ascii="Times New Roman" w:hAnsi="Times New Roman"/>
                <w:b/>
                <w:sz w:val="26"/>
                <w:szCs w:val="26"/>
              </w:rPr>
              <w:t xml:space="preserve">Прокурор </w:t>
            </w:r>
            <w:proofErr w:type="spellStart"/>
            <w:r w:rsidRPr="002D52B7">
              <w:rPr>
                <w:rFonts w:ascii="Times New Roman" w:hAnsi="Times New Roman"/>
                <w:b/>
                <w:sz w:val="26"/>
                <w:szCs w:val="26"/>
              </w:rPr>
              <w:t>відділу</w:t>
            </w:r>
            <w:proofErr w:type="spellEnd"/>
            <w:r w:rsidRPr="002D52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53874">
              <w:rPr>
                <w:rFonts w:ascii="Times New Roman" w:hAnsi="Times New Roman"/>
                <w:b/>
                <w:sz w:val="26"/>
                <w:szCs w:val="26"/>
              </w:rPr>
              <w:t>організації</w:t>
            </w:r>
            <w:proofErr w:type="spellEnd"/>
            <w:r w:rsidRPr="00A53874">
              <w:rPr>
                <w:rFonts w:ascii="Times New Roman" w:hAnsi="Times New Roman"/>
                <w:b/>
                <w:sz w:val="26"/>
                <w:szCs w:val="26"/>
              </w:rPr>
              <w:t xml:space="preserve"> і </w:t>
            </w:r>
            <w:proofErr w:type="spellStart"/>
            <w:r w:rsidRPr="00A53874">
              <w:rPr>
                <w:rFonts w:ascii="Times New Roman" w:hAnsi="Times New Roman"/>
                <w:b/>
                <w:sz w:val="26"/>
                <w:szCs w:val="26"/>
              </w:rPr>
              <w:t>забезпечення</w:t>
            </w:r>
            <w:proofErr w:type="spellEnd"/>
            <w:r w:rsidRPr="00A5387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53874">
              <w:rPr>
                <w:rFonts w:ascii="Times New Roman" w:hAnsi="Times New Roman"/>
                <w:b/>
                <w:sz w:val="26"/>
                <w:szCs w:val="26"/>
              </w:rPr>
              <w:t>підтримання</w:t>
            </w:r>
            <w:proofErr w:type="spellEnd"/>
            <w:r w:rsidRPr="00A5387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53874">
              <w:rPr>
                <w:rFonts w:ascii="Times New Roman" w:hAnsi="Times New Roman"/>
                <w:b/>
                <w:sz w:val="26"/>
                <w:szCs w:val="26"/>
              </w:rPr>
              <w:t>публічного</w:t>
            </w:r>
            <w:proofErr w:type="spellEnd"/>
            <w:r w:rsidRPr="00A5387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53874">
              <w:rPr>
                <w:rFonts w:ascii="Times New Roman" w:hAnsi="Times New Roman"/>
                <w:b/>
                <w:sz w:val="26"/>
                <w:szCs w:val="26"/>
              </w:rPr>
              <w:t>обвинувачення</w:t>
            </w:r>
            <w:proofErr w:type="spellEnd"/>
            <w:r w:rsidRPr="00A53874">
              <w:rPr>
                <w:rFonts w:ascii="Times New Roman" w:hAnsi="Times New Roman"/>
                <w:b/>
                <w:sz w:val="26"/>
                <w:szCs w:val="26"/>
              </w:rPr>
              <w:t xml:space="preserve"> в </w:t>
            </w:r>
            <w:proofErr w:type="spellStart"/>
            <w:r w:rsidRPr="00A53874">
              <w:rPr>
                <w:rFonts w:ascii="Times New Roman" w:hAnsi="Times New Roman"/>
                <w:b/>
                <w:sz w:val="26"/>
                <w:szCs w:val="26"/>
              </w:rPr>
              <w:t>суді</w:t>
            </w:r>
            <w:proofErr w:type="spellEnd"/>
          </w:p>
        </w:tc>
      </w:tr>
      <w:tr w:rsidR="00876D81" w:rsidRPr="005E222D" w:rsidTr="00923389">
        <w:trPr>
          <w:trHeight w:val="372"/>
        </w:trPr>
        <w:tc>
          <w:tcPr>
            <w:tcW w:w="1254" w:type="dxa"/>
            <w:shd w:val="clear" w:color="auto" w:fill="auto"/>
            <w:noWrap/>
            <w:vAlign w:val="center"/>
          </w:tcPr>
          <w:p w:rsidR="00876D81" w:rsidRPr="005E222D" w:rsidRDefault="00876D81" w:rsidP="00876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</w:t>
            </w:r>
            <w:r w:rsidRPr="005E222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055" w:type="dxa"/>
            <w:shd w:val="clear" w:color="auto" w:fill="auto"/>
            <w:noWrap/>
          </w:tcPr>
          <w:p w:rsidR="00876D81" w:rsidRPr="00A53874" w:rsidRDefault="00876D81" w:rsidP="00876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Юрченк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D81" w:rsidRPr="00E1355C" w:rsidRDefault="00876D81" w:rsidP="00876D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79</w:t>
            </w:r>
          </w:p>
        </w:tc>
      </w:tr>
    </w:tbl>
    <w:p w:rsidR="007759DC" w:rsidRPr="007759DC" w:rsidRDefault="007759DC" w:rsidP="007759DC">
      <w:pPr>
        <w:spacing w:line="259" w:lineRule="auto"/>
        <w:rPr>
          <w:rFonts w:asciiTheme="minorHAnsi" w:eastAsiaTheme="minorHAnsi" w:hAnsiTheme="minorHAnsi" w:cstheme="minorBidi"/>
          <w:lang w:val="uk-UA"/>
        </w:rPr>
      </w:pPr>
    </w:p>
    <w:p w:rsidR="007759DC" w:rsidRPr="007759DC" w:rsidRDefault="007759DC" w:rsidP="007759DC">
      <w:pPr>
        <w:spacing w:line="259" w:lineRule="auto"/>
        <w:rPr>
          <w:rFonts w:asciiTheme="minorHAnsi" w:eastAsiaTheme="minorHAnsi" w:hAnsiTheme="minorHAnsi" w:cstheme="minorBidi"/>
          <w:lang w:val="uk-UA"/>
        </w:rPr>
      </w:pPr>
    </w:p>
    <w:p w:rsidR="007759DC" w:rsidRPr="007759DC" w:rsidRDefault="007759DC" w:rsidP="007759DC">
      <w:pPr>
        <w:spacing w:line="259" w:lineRule="auto"/>
        <w:rPr>
          <w:rFonts w:asciiTheme="minorHAnsi" w:eastAsiaTheme="minorHAnsi" w:hAnsiTheme="minorHAnsi" w:cstheme="minorBidi"/>
          <w:lang w:val="uk-UA"/>
        </w:rPr>
      </w:pPr>
    </w:p>
    <w:p w:rsidR="007759DC" w:rsidRPr="00950593" w:rsidRDefault="007759DC" w:rsidP="00226A48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hAnsi="Times New Roman"/>
          <w:sz w:val="28"/>
          <w:szCs w:val="28"/>
          <w:lang w:val="uk-UA"/>
        </w:rPr>
      </w:pPr>
    </w:p>
    <w:sectPr w:rsidR="007759DC" w:rsidRPr="0095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F5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6C25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54F9"/>
    <w:multiLevelType w:val="hybridMultilevel"/>
    <w:tmpl w:val="13E496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C17EA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149"/>
    <w:multiLevelType w:val="hybridMultilevel"/>
    <w:tmpl w:val="C2D86E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43DC4"/>
    <w:multiLevelType w:val="hybridMultilevel"/>
    <w:tmpl w:val="6ADCE9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63DDC"/>
    <w:multiLevelType w:val="hybridMultilevel"/>
    <w:tmpl w:val="0F5452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00A5D"/>
    <w:multiLevelType w:val="hybridMultilevel"/>
    <w:tmpl w:val="2CE0E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526D3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F4EA8"/>
    <w:multiLevelType w:val="hybridMultilevel"/>
    <w:tmpl w:val="4502BA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B7AAF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477FA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F0F06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E5743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B1AEB"/>
    <w:multiLevelType w:val="hybridMultilevel"/>
    <w:tmpl w:val="D2F6A2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F642C"/>
    <w:multiLevelType w:val="hybridMultilevel"/>
    <w:tmpl w:val="6ADCE9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6"/>
  </w:num>
  <w:num w:numId="5">
    <w:abstractNumId w:val="2"/>
  </w:num>
  <w:num w:numId="6">
    <w:abstractNumId w:val="10"/>
  </w:num>
  <w:num w:numId="7">
    <w:abstractNumId w:val="12"/>
  </w:num>
  <w:num w:numId="8">
    <w:abstractNumId w:val="4"/>
  </w:num>
  <w:num w:numId="9">
    <w:abstractNumId w:val="7"/>
  </w:num>
  <w:num w:numId="10">
    <w:abstractNumId w:val="18"/>
  </w:num>
  <w:num w:numId="11">
    <w:abstractNumId w:val="19"/>
  </w:num>
  <w:num w:numId="12">
    <w:abstractNumId w:val="5"/>
  </w:num>
  <w:num w:numId="13">
    <w:abstractNumId w:val="15"/>
  </w:num>
  <w:num w:numId="14">
    <w:abstractNumId w:val="17"/>
  </w:num>
  <w:num w:numId="15">
    <w:abstractNumId w:val="3"/>
  </w:num>
  <w:num w:numId="16">
    <w:abstractNumId w:val="0"/>
  </w:num>
  <w:num w:numId="17">
    <w:abstractNumId w:val="13"/>
  </w:num>
  <w:num w:numId="18">
    <w:abstractNumId w:val="1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C"/>
    <w:rsid w:val="00034402"/>
    <w:rsid w:val="00134726"/>
    <w:rsid w:val="001401F7"/>
    <w:rsid w:val="001B2F17"/>
    <w:rsid w:val="001C1C12"/>
    <w:rsid w:val="00225E8B"/>
    <w:rsid w:val="00226A48"/>
    <w:rsid w:val="00360A26"/>
    <w:rsid w:val="00360DF5"/>
    <w:rsid w:val="00361478"/>
    <w:rsid w:val="00381302"/>
    <w:rsid w:val="003B59CD"/>
    <w:rsid w:val="003F200B"/>
    <w:rsid w:val="00454034"/>
    <w:rsid w:val="004751E0"/>
    <w:rsid w:val="004C1D44"/>
    <w:rsid w:val="0050761A"/>
    <w:rsid w:val="0054689D"/>
    <w:rsid w:val="005D5EF4"/>
    <w:rsid w:val="00606B9E"/>
    <w:rsid w:val="00634B8B"/>
    <w:rsid w:val="0064710C"/>
    <w:rsid w:val="00651494"/>
    <w:rsid w:val="0068002C"/>
    <w:rsid w:val="006B3E26"/>
    <w:rsid w:val="006F28B4"/>
    <w:rsid w:val="006F4C38"/>
    <w:rsid w:val="00702D5B"/>
    <w:rsid w:val="00745729"/>
    <w:rsid w:val="007759DC"/>
    <w:rsid w:val="00790809"/>
    <w:rsid w:val="007A45DB"/>
    <w:rsid w:val="007E43B2"/>
    <w:rsid w:val="0081159F"/>
    <w:rsid w:val="008248A4"/>
    <w:rsid w:val="00876D81"/>
    <w:rsid w:val="008E3CD6"/>
    <w:rsid w:val="00950593"/>
    <w:rsid w:val="009A36EB"/>
    <w:rsid w:val="00A14BD5"/>
    <w:rsid w:val="00A33504"/>
    <w:rsid w:val="00A6110E"/>
    <w:rsid w:val="00AD28F4"/>
    <w:rsid w:val="00AE401E"/>
    <w:rsid w:val="00B21216"/>
    <w:rsid w:val="00BA5E17"/>
    <w:rsid w:val="00C93226"/>
    <w:rsid w:val="00D31CF4"/>
    <w:rsid w:val="00D85F40"/>
    <w:rsid w:val="00D944C4"/>
    <w:rsid w:val="00D95E2E"/>
    <w:rsid w:val="00D96324"/>
    <w:rsid w:val="00DE5013"/>
    <w:rsid w:val="00DF2846"/>
    <w:rsid w:val="00E177EC"/>
    <w:rsid w:val="00E3142A"/>
    <w:rsid w:val="00E61EB4"/>
    <w:rsid w:val="00E6204B"/>
    <w:rsid w:val="00E711BC"/>
    <w:rsid w:val="00E97E70"/>
    <w:rsid w:val="00F47F04"/>
    <w:rsid w:val="00F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EB88"/>
  <w15:chartTrackingRefBased/>
  <w15:docId w15:val="{40BECC88-D1E5-4191-9C7F-628B9A27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F4C38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F4C38"/>
    <w:rPr>
      <w:color w:val="954F72"/>
      <w:u w:val="single"/>
    </w:rPr>
  </w:style>
  <w:style w:type="paragraph" w:customStyle="1" w:styleId="xl63">
    <w:name w:val="xl63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F4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00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ahohuda</cp:lastModifiedBy>
  <cp:revision>4</cp:revision>
  <cp:lastPrinted>2021-10-11T11:09:00Z</cp:lastPrinted>
  <dcterms:created xsi:type="dcterms:W3CDTF">2021-10-28T13:27:00Z</dcterms:created>
  <dcterms:modified xsi:type="dcterms:W3CDTF">2021-11-08T13:22:00Z</dcterms:modified>
</cp:coreProperties>
</file>